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0" w:rsidRDefault="00786D30" w:rsidP="00786D30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</w:p>
    <w:p w:rsidR="00786D30" w:rsidRDefault="00786D30" w:rsidP="00786D30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щодо результатів проведення перевірки, передбаченої </w:t>
      </w:r>
    </w:p>
    <w:p w:rsidR="00786D30" w:rsidRDefault="00786D30" w:rsidP="00786D30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Законом України «Про очищення влади»</w:t>
      </w:r>
    </w:p>
    <w:p w:rsidR="00786D30" w:rsidRDefault="00786D30" w:rsidP="00786D3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6D30" w:rsidRDefault="00786D30" w:rsidP="00786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перевірки, проведеної на виконання вимог Закону України «Про очищення влади» та Порядку проведення </w:t>
      </w:r>
      <w:r>
        <w:rPr>
          <w:rFonts w:ascii="Times New Roman" w:hAnsi="Times New Roman" w:cs="Times New Roman"/>
          <w:sz w:val="28"/>
          <w:szCs w:val="28"/>
        </w:rPr>
        <w:t xml:space="preserve">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встановлено, що до </w:t>
      </w:r>
      <w:r>
        <w:rPr>
          <w:rFonts w:ascii="Times New Roman" w:hAnsi="Times New Roman"/>
          <w:b/>
          <w:sz w:val="28"/>
          <w:szCs w:val="28"/>
        </w:rPr>
        <w:t>БЕРЕЗНЮК АННИ ВІКТОРІВНИ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Попільнянського районного суду Житомирської області</w:t>
      </w:r>
      <w:r>
        <w:rPr>
          <w:rFonts w:ascii="Times New Roman" w:hAnsi="Times New Roman"/>
          <w:sz w:val="28"/>
          <w:szCs w:val="28"/>
        </w:rPr>
        <w:t xml:space="preserve">, не застосовуються заборони, визначені </w:t>
      </w:r>
      <w:r>
        <w:rPr>
          <w:rFonts w:ascii="Times New Roman" w:hAnsi="Times New Roman" w:cs="Times New Roman"/>
          <w:sz w:val="28"/>
          <w:szCs w:val="28"/>
        </w:rPr>
        <w:t>частинами третьою і четвертою статті 1 Закону України «Про очищення влади».</w:t>
      </w:r>
    </w:p>
    <w:p w:rsidR="00786D30" w:rsidRDefault="00786D30" w:rsidP="00786D30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202" w:rsidRDefault="00F57202"/>
    <w:sectPr w:rsidR="00F57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8E"/>
    <w:rsid w:val="001D3E8E"/>
    <w:rsid w:val="00786D30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0ED6"/>
  <w15:chartTrackingRefBased/>
  <w15:docId w15:val="{640E15DD-D152-464F-AFDD-4DD94575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6D30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2024-01-12T11:55:00Z</dcterms:created>
  <dcterms:modified xsi:type="dcterms:W3CDTF">2024-01-12T11:56:00Z</dcterms:modified>
</cp:coreProperties>
</file>